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3" w:rsidRDefault="009004A3" w:rsidP="009004A3">
      <w:pPr>
        <w:pStyle w:val="1"/>
      </w:pPr>
      <w:r>
        <w:t>О СОЦИАЛЬНОЙ ПОДДЕРЖКЕ МНОГОДЕТНЫХ СЕМЕЙ В КРАСНОДАРСКОМ КРАЕ (с изменениями на: 04.04.2016)</w:t>
      </w:r>
    </w:p>
    <w:p w:rsidR="009004A3" w:rsidRDefault="009004A3" w:rsidP="009004A3">
      <w:pPr>
        <w:pStyle w:val="headertext"/>
        <w:jc w:val="center"/>
      </w:pPr>
      <w:r>
        <w:t> </w:t>
      </w:r>
      <w:r>
        <w:br/>
        <w:t>ЗАКОН</w:t>
      </w:r>
    </w:p>
    <w:p w:rsidR="009004A3" w:rsidRDefault="009004A3" w:rsidP="009004A3">
      <w:pPr>
        <w:pStyle w:val="headertext"/>
        <w:jc w:val="center"/>
      </w:pPr>
      <w:r>
        <w:t xml:space="preserve"> КРАСНОДАРСКОГО КРАЯ </w:t>
      </w:r>
    </w:p>
    <w:p w:rsidR="009004A3" w:rsidRDefault="009004A3" w:rsidP="009004A3">
      <w:pPr>
        <w:pStyle w:val="headertext"/>
        <w:jc w:val="center"/>
      </w:pPr>
      <w:r>
        <w:t>от 22 февраля 2005 года N 836-КЗ</w:t>
      </w:r>
    </w:p>
    <w:p w:rsidR="009004A3" w:rsidRDefault="009004A3" w:rsidP="009004A3">
      <w:pPr>
        <w:pStyle w:val="headertext"/>
        <w:jc w:val="center"/>
      </w:pPr>
      <w:r>
        <w:t xml:space="preserve">О СОЦИАЛЬНОЙ ПОДДЕРЖКЕ МНОГОДЕТНЫХ СЕМЕЙ В КРАСНОДАРСКОМ КРАЕ </w:t>
      </w:r>
    </w:p>
    <w:p w:rsidR="009004A3" w:rsidRDefault="009004A3" w:rsidP="009004A3">
      <w:pPr>
        <w:pStyle w:val="formattext"/>
        <w:jc w:val="center"/>
      </w:pPr>
      <w:proofErr w:type="gramStart"/>
      <w:r>
        <w:t xml:space="preserve">(в редакции </w:t>
      </w:r>
      <w:hyperlink r:id="rId4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5" w:history="1">
        <w:r>
          <w:rPr>
            <w:rStyle w:val="a5"/>
          </w:rPr>
          <w:t>от 29.12.2006 N 1163-КЗ</w:t>
        </w:r>
      </w:hyperlink>
      <w:r>
        <w:t xml:space="preserve">, </w:t>
      </w:r>
      <w:hyperlink r:id="rId6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7" w:history="1">
        <w:r>
          <w:rPr>
            <w:rStyle w:val="a5"/>
          </w:rPr>
          <w:t>от 24.11.2009 N 1868-КЗ</w:t>
        </w:r>
      </w:hyperlink>
      <w:r>
        <w:t xml:space="preserve">, </w:t>
      </w:r>
      <w:hyperlink r:id="rId8" w:history="1">
        <w:r>
          <w:rPr>
            <w:rStyle w:val="a5"/>
          </w:rPr>
          <w:t>от 28.07.2010 N 2039-КЗ</w:t>
        </w:r>
      </w:hyperlink>
      <w:r>
        <w:t xml:space="preserve">, </w:t>
      </w:r>
      <w:hyperlink r:id="rId9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10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11" w:history="1">
        <w:r>
          <w:rPr>
            <w:rStyle w:val="a5"/>
          </w:rPr>
          <w:t>от 01.11.2013 N 2812-КЗ</w:t>
        </w:r>
      </w:hyperlink>
      <w:r>
        <w:t xml:space="preserve">, </w:t>
      </w:r>
      <w:hyperlink r:id="rId12" w:history="1">
        <w:r>
          <w:rPr>
            <w:rStyle w:val="a5"/>
          </w:rPr>
          <w:t>от 30.12.2013 N 2865-КЗ</w:t>
        </w:r>
      </w:hyperlink>
      <w:r>
        <w:t xml:space="preserve">, </w:t>
      </w:r>
      <w:hyperlink r:id="rId13" w:history="1">
        <w:r>
          <w:rPr>
            <w:rStyle w:val="a5"/>
          </w:rPr>
          <w:t>от 02.07.2014 N 2995-КЗ</w:t>
        </w:r>
      </w:hyperlink>
      <w:r>
        <w:t xml:space="preserve">, </w:t>
      </w:r>
      <w:hyperlink r:id="rId14" w:history="1">
        <w:r>
          <w:rPr>
            <w:rStyle w:val="a5"/>
          </w:rPr>
          <w:t>от 05.11.2014 N 3047-КЗ</w:t>
        </w:r>
      </w:hyperlink>
      <w:r>
        <w:t xml:space="preserve">, </w:t>
      </w:r>
      <w:hyperlink r:id="rId15" w:history="1">
        <w:r>
          <w:rPr>
            <w:rStyle w:val="a5"/>
          </w:rPr>
          <w:t>от 15.12.2014 N 3072-КЗ</w:t>
        </w:r>
      </w:hyperlink>
      <w:r>
        <w:t xml:space="preserve">, </w:t>
      </w:r>
      <w:hyperlink r:id="rId16" w:history="1">
        <w:r>
          <w:rPr>
            <w:rStyle w:val="a5"/>
          </w:rPr>
          <w:t>от 04.03.2015 N 3146-КЗ</w:t>
        </w:r>
      </w:hyperlink>
      <w:r>
        <w:t xml:space="preserve">, </w:t>
      </w:r>
      <w:hyperlink r:id="rId17" w:history="1">
        <w:r>
          <w:rPr>
            <w:rStyle w:val="a5"/>
          </w:rPr>
          <w:t>от 04.04.2016 N</w:t>
        </w:r>
        <w:proofErr w:type="gramEnd"/>
        <w:r>
          <w:rPr>
            <w:rStyle w:val="a5"/>
          </w:rPr>
          <w:t xml:space="preserve"> </w:t>
        </w:r>
        <w:proofErr w:type="gramStart"/>
        <w:r>
          <w:rPr>
            <w:rStyle w:val="a5"/>
          </w:rPr>
          <w:t>3362-КЗ</w:t>
        </w:r>
      </w:hyperlink>
      <w:r>
        <w:t xml:space="preserve">, </w:t>
      </w:r>
      <w:hyperlink r:id="rId18" w:history="1">
        <w:r>
          <w:rPr>
            <w:rStyle w:val="a5"/>
          </w:rPr>
          <w:t>от 04.04.2016 N 3364-КЗ</w:t>
        </w:r>
      </w:hyperlink>
      <w:r>
        <w:t>)</w:t>
      </w:r>
      <w:proofErr w:type="gramEnd"/>
    </w:p>
    <w:p w:rsidR="009004A3" w:rsidRDefault="009004A3" w:rsidP="009004A3">
      <w:pPr>
        <w:pStyle w:val="formattext"/>
        <w:jc w:val="right"/>
      </w:pPr>
      <w:proofErr w:type="gramStart"/>
      <w:r>
        <w:t>Принят</w:t>
      </w:r>
      <w:proofErr w:type="gramEnd"/>
      <w:r>
        <w:br/>
        <w:t>Законодательным Собранием Краснодарского края</w:t>
      </w:r>
      <w:r>
        <w:br/>
        <w:t xml:space="preserve">16 февраля 2005 года </w:t>
      </w:r>
    </w:p>
    <w:p w:rsidR="009004A3" w:rsidRDefault="009004A3" w:rsidP="009004A3">
      <w:pPr>
        <w:pStyle w:val="formattext"/>
      </w:pPr>
      <w:r>
        <w:br/>
        <w:t xml:space="preserve">Настоящий Закон разработан на основе </w:t>
      </w:r>
      <w:hyperlink r:id="rId19" w:history="1">
        <w:r>
          <w:rPr>
            <w:rStyle w:val="a5"/>
          </w:rPr>
          <w:t>Конституции Российской Федерации</w:t>
        </w:r>
      </w:hyperlink>
      <w:r>
        <w:t xml:space="preserve"> и </w:t>
      </w:r>
      <w:hyperlink r:id="rId20" w:history="1">
        <w:r>
          <w:rPr>
            <w:rStyle w:val="a5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регулирует отношения, связанные с предоставлением социальной поддержки многодетным семьям в Краснодарском крае.</w:t>
      </w:r>
    </w:p>
    <w:p w:rsidR="009004A3" w:rsidRDefault="009004A3" w:rsidP="009004A3">
      <w:pPr>
        <w:pStyle w:val="3"/>
      </w:pPr>
      <w:r>
        <w:t>Статья 1. Сфера действия настоящего Закона</w:t>
      </w:r>
    </w:p>
    <w:p w:rsidR="009004A3" w:rsidRDefault="009004A3" w:rsidP="009004A3">
      <w:pPr>
        <w:pStyle w:val="formattext"/>
      </w:pPr>
      <w: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rStyle w:val="a5"/>
          </w:rPr>
          <w:t>Закона Краснодарского края от 04.10.2011 N 2344-КЗ</w:t>
        </w:r>
      </w:hyperlink>
      <w:r>
        <w:t>)</w:t>
      </w:r>
    </w:p>
    <w:p w:rsidR="009004A3" w:rsidRDefault="009004A3" w:rsidP="009004A3">
      <w:pPr>
        <w:pStyle w:val="3"/>
      </w:pPr>
      <w:r>
        <w:t>Статья 2. Понятие "многодетная семья"</w:t>
      </w:r>
    </w:p>
    <w:p w:rsidR="009004A3" w:rsidRDefault="009004A3" w:rsidP="009004A3">
      <w:pPr>
        <w:pStyle w:val="formattext"/>
      </w:pPr>
      <w: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rStyle w:val="a5"/>
          </w:rPr>
          <w:t>Законов Краснодарского края от 24.11.2009 N 1868-КЗ</w:t>
        </w:r>
      </w:hyperlink>
      <w:r>
        <w:t xml:space="preserve">, </w:t>
      </w:r>
      <w:hyperlink r:id="rId23" w:history="1">
        <w:r>
          <w:rPr>
            <w:rStyle w:val="a5"/>
          </w:rPr>
          <w:t xml:space="preserve">от 04.10.2011 N </w:t>
        </w:r>
        <w:proofErr w:type="gramStart"/>
        <w:r>
          <w:rPr>
            <w:rStyle w:val="a5"/>
          </w:rPr>
          <w:t>2344-КЗ</w:t>
        </w:r>
      </w:hyperlink>
      <w:r>
        <w:t xml:space="preserve">, </w:t>
      </w:r>
      <w:hyperlink r:id="rId24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>2.</w:t>
      </w:r>
      <w:proofErr w:type="gramEnd"/>
      <w:r>
        <w:t xml:space="preserve"> Дети, над которыми установлена опека (попечительство), проживающие в семье </w:t>
      </w:r>
      <w:r>
        <w:lastRenderedPageBreak/>
        <w:t>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 xml:space="preserve">3. </w:t>
      </w:r>
      <w:proofErr w:type="gramStart"/>
      <w:r>
        <w:t>При отнесении семьи к категории многодетных семей не учитываются дети:</w:t>
      </w:r>
      <w:r>
        <w:br/>
      </w:r>
      <w: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>
        <w:br/>
      </w:r>
      <w:r>
        <w:br/>
        <w:t xml:space="preserve">(в ред. </w:t>
      </w:r>
      <w:hyperlink r:id="rId26" w:history="1">
        <w:r>
          <w:rPr>
            <w:rStyle w:val="a5"/>
          </w:rPr>
          <w:t>Законов Краснодарского края от 28.07.2010 N 2039-КЗ</w:t>
        </w:r>
      </w:hyperlink>
      <w:r>
        <w:t xml:space="preserve">, </w:t>
      </w:r>
      <w:hyperlink r:id="rId27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28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  <w:proofErr w:type="gramEnd"/>
      <w:r>
        <w:br/>
      </w:r>
      <w:r>
        <w:br/>
        <w:t xml:space="preserve">(в ред. </w:t>
      </w:r>
      <w:hyperlink r:id="rId29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в отношении которых родители лишены родительских прав либо ограничены в родительских правах;</w:t>
      </w:r>
      <w:r>
        <w:br/>
      </w:r>
      <w:r>
        <w:br/>
        <w:t>которые приобрели дееспособность в полном объеме в соответствии с законодательством Российской Федерации;</w:t>
      </w:r>
      <w:r>
        <w:br/>
      </w:r>
      <w:r>
        <w:br/>
        <w:t>проживающие с другим родителем, усыновителем (в случае раздельного проживания родителей, усыновителей).</w:t>
      </w:r>
    </w:p>
    <w:p w:rsidR="009004A3" w:rsidRDefault="009004A3" w:rsidP="009004A3">
      <w:pPr>
        <w:pStyle w:val="3"/>
      </w:pPr>
      <w:r>
        <w:t>Статья 3. Социальная поддержка многодетных семей</w:t>
      </w:r>
    </w:p>
    <w:p w:rsidR="009004A3" w:rsidRDefault="009004A3" w:rsidP="009004A3">
      <w:pPr>
        <w:pStyle w:val="formattext"/>
      </w:pPr>
      <w:r>
        <w:br/>
        <w:t>1. В соответствии с настоящим Законом многодетным семьям гарантируется:</w:t>
      </w:r>
      <w:r>
        <w:br/>
      </w:r>
      <w:r>
        <w:br/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>
        <w:br/>
      </w:r>
      <w:r>
        <w:br/>
      </w:r>
      <w:proofErr w:type="gramStart"/>
      <w:r>
        <w:t xml:space="preserve">(в ред. </w:t>
      </w:r>
      <w:hyperlink r:id="rId30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31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32" w:history="1">
        <w:r>
          <w:rPr>
            <w:rStyle w:val="a5"/>
          </w:rPr>
          <w:t>от 04.10.2011 N 2344-КЗ</w:t>
        </w:r>
      </w:hyperlink>
      <w:r>
        <w:t>)</w:t>
      </w:r>
      <w:r>
        <w:br/>
      </w:r>
      <w: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>
        <w:br/>
      </w:r>
      <w:r>
        <w:br/>
        <w:t>бесплатная выдача лекарств, приобретаемых по рецептам врачей для детей в возрасте до 6 лет;</w:t>
      </w:r>
      <w:proofErr w:type="gramEnd"/>
      <w:r>
        <w:br/>
      </w:r>
      <w:r>
        <w:br/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>
        <w:br/>
      </w:r>
      <w:r>
        <w:br/>
        <w:t xml:space="preserve">(в ред. </w:t>
      </w:r>
      <w:hyperlink r:id="rId33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34" w:history="1">
        <w:r>
          <w:rPr>
            <w:rStyle w:val="a5"/>
          </w:rPr>
          <w:t>от 15.12.2014 N 3072-КЗ</w:t>
        </w:r>
      </w:hyperlink>
      <w:r>
        <w:t>)</w:t>
      </w:r>
      <w:r>
        <w:br/>
      </w:r>
      <w:r>
        <w:lastRenderedPageBreak/>
        <w:br/>
        <w:t>первоочередной прием детей в организации дошкольного образования;</w:t>
      </w:r>
      <w:r>
        <w:br/>
      </w:r>
      <w:r>
        <w:br/>
        <w:t xml:space="preserve">(в ред. </w:t>
      </w:r>
      <w:hyperlink r:id="rId35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предоставление возможности один раз в месяц бесплатно посещать музеи, выставки, парки культуры и отдыха;</w:t>
      </w:r>
      <w:r>
        <w:br/>
      </w:r>
      <w:r>
        <w:br/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  <w:r>
        <w:br/>
      </w:r>
      <w:r>
        <w:br/>
        <w:t xml:space="preserve">(в ред. </w:t>
      </w:r>
      <w:hyperlink r:id="rId36" w:history="1">
        <w:r>
          <w:rPr>
            <w:rStyle w:val="a5"/>
          </w:rPr>
          <w:t>Закона Краснодарского края от 01.11.2013 N 2812-КЗ</w:t>
        </w:r>
      </w:hyperlink>
      <w:r>
        <w:t>)</w:t>
      </w:r>
      <w:r>
        <w:br/>
      </w:r>
      <w:r>
        <w:br/>
        <w:t>первоочередное предоставление земельных участков для ведения личного подсобного хозяйства;</w:t>
      </w:r>
      <w:r>
        <w:br/>
      </w:r>
      <w:r>
        <w:br/>
        <w:t xml:space="preserve">(в ред. </w:t>
      </w:r>
      <w:hyperlink r:id="rId37" w:history="1">
        <w:r>
          <w:rPr>
            <w:rStyle w:val="a5"/>
          </w:rPr>
          <w:t>Закона Краснодарского края от 05.11.2014 N 3047-КЗ</w:t>
        </w:r>
      </w:hyperlink>
      <w:r>
        <w:t>)</w:t>
      </w:r>
      <w:r>
        <w:br/>
      </w:r>
      <w: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>
        <w:br/>
      </w:r>
      <w: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 xml:space="preserve">2. </w:t>
      </w:r>
      <w:proofErr w:type="gramStart"/>
      <w:r>
        <w:t>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  <w:proofErr w:type="gramEnd"/>
    </w:p>
    <w:p w:rsidR="009004A3" w:rsidRDefault="009004A3" w:rsidP="009004A3">
      <w:pPr>
        <w:pStyle w:val="3"/>
      </w:pPr>
      <w:r>
        <w:t>Статья 3.1. Краевой материнский (семейный) капитал</w:t>
      </w:r>
    </w:p>
    <w:p w:rsidR="009004A3" w:rsidRDefault="009004A3" w:rsidP="009004A3">
      <w:pPr>
        <w:pStyle w:val="formattext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 xml:space="preserve">1. </w:t>
      </w:r>
      <w:proofErr w:type="gramStart"/>
      <w:r>
        <w:t>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>
        <w:br/>
      </w:r>
      <w:r>
        <w:br/>
        <w:t>1) женщины, родившие (усыновившие) третьего ребенка или последующих детей начиная с 1 января 2011 года, если ранее они не</w:t>
      </w:r>
      <w:proofErr w:type="gramEnd"/>
      <w:r>
        <w:t xml:space="preserve"> воспользовались правом на получение семейного капитала в соответствии с настоящим Законом;</w:t>
      </w:r>
      <w:r>
        <w:br/>
      </w:r>
      <w:r>
        <w:br/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2011 года.</w:t>
      </w:r>
      <w:r>
        <w:br/>
      </w:r>
      <w:r>
        <w:lastRenderedPageBreak/>
        <w:br/>
        <w:t xml:space="preserve">2. </w:t>
      </w:r>
      <w:proofErr w:type="gramStart"/>
      <w:r>
        <w:t>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br/>
      </w:r>
      <w:r>
        <w:br/>
        <w:t>3.</w:t>
      </w:r>
      <w:proofErr w:type="gramEnd"/>
      <w:r>
        <w:t xml:space="preserve"> </w:t>
      </w:r>
      <w:proofErr w:type="gramStart"/>
      <w:r>
        <w:t>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получение семейного капитала, признан в порядке, предусмотренном </w:t>
      </w:r>
      <w:hyperlink r:id="rId40" w:history="1">
        <w:r>
          <w:rPr>
            <w:rStyle w:val="a5"/>
          </w:rPr>
          <w:t>Семейным кодексом Российской Федерации</w:t>
        </w:r>
      </w:hyperlink>
      <w:r>
        <w:t>, после смерти матери (усыновительницы) оставшимся без попечения родителей.</w:t>
      </w:r>
      <w:r>
        <w:br/>
      </w:r>
      <w:r>
        <w:br/>
        <w:t xml:space="preserve">4. </w:t>
      </w:r>
      <w:proofErr w:type="gramStart"/>
      <w:r>
        <w:t>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</w:t>
      </w:r>
      <w:proofErr w:type="gramEnd"/>
      <w:r>
        <w:t xml:space="preserve">, </w:t>
      </w:r>
      <w:proofErr w:type="gramStart"/>
      <w:r>
        <w:t>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</w:t>
      </w:r>
      <w:proofErr w:type="gramEnd"/>
      <w:r>
        <w:t xml:space="preserve">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 xml:space="preserve">5. </w:t>
      </w:r>
      <w:proofErr w:type="gramStart"/>
      <w:r>
        <w:t>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</w:t>
      </w:r>
      <w:proofErr w:type="gramEnd"/>
      <w:r>
        <w:t xml:space="preserve"> (усыновителя) ребенка (детей) не возникло право на получение семейного капитала по основаниям, указанным в части 3 настоящей статьи.</w:t>
      </w:r>
      <w:r>
        <w:br/>
      </w:r>
      <w:r>
        <w:br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>
        <w:br/>
      </w:r>
      <w:r>
        <w:br/>
      </w:r>
      <w:r>
        <w:lastRenderedPageBreak/>
        <w:t xml:space="preserve"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>
        <w:t>с даты рождения</w:t>
      </w:r>
      <w:proofErr w:type="gramEnd"/>
      <w:r>
        <w:t xml:space="preserve">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>
        <w:br/>
      </w:r>
      <w: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43" w:history="1">
        <w:r>
          <w:rPr>
            <w:rStyle w:val="a5"/>
          </w:rPr>
          <w:t>от 04.04.2016 N 3364-КЗ</w:t>
        </w:r>
      </w:hyperlink>
      <w:r>
        <w:t>)</w:t>
      </w:r>
      <w:r>
        <w:br/>
      </w:r>
      <w:r>
        <w:br/>
        <w:t>9. Семейный капитал устанавливается в размере 100000 рублей.</w:t>
      </w:r>
      <w:r>
        <w:br/>
      </w:r>
      <w: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>
        <w:br/>
      </w:r>
      <w:r>
        <w:br/>
        <w:t>10. Лица, получившие семейный капитал, могут распоряжаться им в полном объеме либо по частям по следующим направлениям:</w:t>
      </w:r>
      <w:r>
        <w:br/>
      </w:r>
      <w:r>
        <w:br/>
        <w:t>1) улучшение жилищных условий на территории Краснодарского края;</w:t>
      </w:r>
      <w:r>
        <w:br/>
      </w:r>
      <w:r>
        <w:br/>
        <w:t>2) получение образования ребенком (детьми);</w:t>
      </w:r>
      <w:r>
        <w:br/>
      </w:r>
      <w:r>
        <w:br/>
        <w:t xml:space="preserve">3) утрачивает силу с 1 июля 2016 года. - </w:t>
      </w:r>
      <w:hyperlink r:id="rId44" w:history="1">
        <w:r>
          <w:rPr>
            <w:rStyle w:val="a5"/>
          </w:rPr>
          <w:t>Закон Краснодарского края от 04.04.2016 N 3362-КЗ</w:t>
        </w:r>
      </w:hyperlink>
      <w:r>
        <w:t>;</w:t>
      </w:r>
      <w:r>
        <w:br/>
      </w:r>
      <w:r>
        <w:br/>
        <w:t>4) газификация жилого помещения (домовладения) на территории Краснодарского края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п</w:t>
      </w:r>
      <w:proofErr w:type="gramEnd"/>
      <w:r>
        <w:t xml:space="preserve">. 4 введен </w:t>
      </w:r>
      <w:hyperlink r:id="rId45" w:history="1">
        <w:r>
          <w:rPr>
            <w:rStyle w:val="a5"/>
          </w:rPr>
          <w:t>Законом Краснодарского края от 04.04.2016 N 3362-КЗ</w:t>
        </w:r>
      </w:hyperlink>
      <w:r>
        <w:t>)</w:t>
      </w:r>
      <w:r>
        <w:br/>
      </w:r>
      <w: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9004A3" w:rsidRDefault="009004A3" w:rsidP="009004A3">
      <w:pPr>
        <w:pStyle w:val="3"/>
      </w:pPr>
      <w:r>
        <w:t>Статья 4. Условия и порядок предоставления ежегодной денежной выплаты многодетным семьям</w:t>
      </w:r>
    </w:p>
    <w:p w:rsidR="009004A3" w:rsidRDefault="009004A3" w:rsidP="009004A3">
      <w:pPr>
        <w:pStyle w:val="formattext"/>
      </w:pPr>
      <w: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>
        <w:br/>
      </w:r>
      <w: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>
        <w:br/>
      </w:r>
      <w:r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>
        <w:br/>
      </w:r>
      <w:r>
        <w:br/>
      </w:r>
      <w:r>
        <w:lastRenderedPageBreak/>
        <w:t>заявление;</w:t>
      </w:r>
      <w:r>
        <w:br/>
      </w:r>
      <w: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>
        <w:br/>
      </w:r>
      <w:r>
        <w:br/>
        <w:t xml:space="preserve">(в ред. </w:t>
      </w:r>
      <w:hyperlink r:id="rId46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>свидетельства о рождении детей;</w:t>
      </w:r>
      <w:r>
        <w:br/>
      </w:r>
      <w:r>
        <w:br/>
        <w:t>документ с места жительства заявителя о составе семьи, подтверждающий совместное проживание с ребенком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 xml:space="preserve">Абзац утратил силу. - </w:t>
      </w:r>
      <w:hyperlink r:id="rId48" w:history="1">
        <w:r>
          <w:rPr>
            <w:rStyle w:val="a5"/>
          </w:rPr>
          <w:t>Закон Краснодарского края от 28.07.2010 N 2039-КЗ</w:t>
        </w:r>
      </w:hyperlink>
      <w:r>
        <w:t>.</w:t>
      </w:r>
      <w:r>
        <w:br/>
      </w:r>
      <w: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>
        <w:br/>
      </w:r>
      <w:r>
        <w:br/>
        <w:t xml:space="preserve"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</w:t>
      </w:r>
      <w:proofErr w:type="gramStart"/>
      <w:r>
        <w:t>органов</w:t>
      </w:r>
      <w:proofErr w:type="gramEnd"/>
      <w:r>
        <w:t xml:space="preserve">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>
        <w:br/>
      </w:r>
      <w: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49" w:history="1">
        <w:r>
          <w:rPr>
            <w:rStyle w:val="a5"/>
          </w:rPr>
          <w:t>Законом Краснодарского края от 02.07.2014 N 2995-КЗ</w:t>
        </w:r>
      </w:hyperlink>
      <w:r>
        <w:t>)</w:t>
      </w:r>
      <w:r>
        <w:br/>
      </w:r>
      <w: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>
        <w:br/>
      </w:r>
      <w:r>
        <w:br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9004A3" w:rsidRDefault="009004A3" w:rsidP="009004A3">
      <w:pPr>
        <w:pStyle w:val="3"/>
      </w:pPr>
      <w:r>
        <w:t>Статья 5. Финансирование социальной поддержки многодетных семей</w:t>
      </w:r>
    </w:p>
    <w:p w:rsidR="009004A3" w:rsidRDefault="009004A3" w:rsidP="009004A3">
      <w:pPr>
        <w:pStyle w:val="formattext"/>
      </w:pPr>
      <w:r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9004A3" w:rsidRDefault="009004A3" w:rsidP="009004A3">
      <w:pPr>
        <w:pStyle w:val="3"/>
      </w:pPr>
      <w:r>
        <w:lastRenderedPageBreak/>
        <w:t>Статья 6. Заключительные положения</w:t>
      </w:r>
    </w:p>
    <w:p w:rsidR="009004A3" w:rsidRDefault="009004A3" w:rsidP="009004A3">
      <w:pPr>
        <w:pStyle w:val="formattext"/>
      </w:pPr>
      <w: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ч</w:t>
      </w:r>
      <w:proofErr w:type="gramEnd"/>
      <w:r>
        <w:t xml:space="preserve">асть 1 в ред. </w:t>
      </w:r>
      <w:hyperlink r:id="rId50" w:history="1">
        <w:r>
          <w:rPr>
            <w:rStyle w:val="a5"/>
          </w:rPr>
          <w:t>Закона Краснодарского края от 29.12.2006 N 1163-КЗ</w:t>
        </w:r>
      </w:hyperlink>
      <w:r>
        <w:t>)</w:t>
      </w:r>
      <w:r>
        <w:br/>
      </w:r>
      <w:r>
        <w:br/>
        <w:t>2. Администрации Краснодарского края в течение двух месяцев со дня вступления в силу настоящего Закона:</w:t>
      </w:r>
      <w:r>
        <w:br/>
      </w:r>
      <w:r>
        <w:br/>
        <w:t>утвердить порядок предоставления ежегодной денежной выплаты, установленной настоящим Законом;</w:t>
      </w:r>
      <w:r>
        <w:br/>
      </w:r>
      <w: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9004A3" w:rsidRDefault="009004A3" w:rsidP="009004A3">
      <w:pPr>
        <w:pStyle w:val="formattext"/>
        <w:jc w:val="right"/>
      </w:pPr>
      <w:r>
        <w:t>Глава администрации</w:t>
      </w:r>
      <w:r>
        <w:br/>
        <w:t>Краснодарского края</w:t>
      </w:r>
      <w:r>
        <w:br/>
        <w:t xml:space="preserve">А.Н.ТКАЧЕВ </w:t>
      </w:r>
    </w:p>
    <w:p w:rsidR="009004A3" w:rsidRDefault="009004A3" w:rsidP="009004A3">
      <w:pPr>
        <w:pStyle w:val="formattext"/>
      </w:pPr>
      <w:r>
        <w:t>Краснодар</w:t>
      </w:r>
      <w:r>
        <w:br/>
        <w:t>22 февраля 2005 года</w:t>
      </w:r>
      <w:r>
        <w:br/>
        <w:t xml:space="preserve">N 836-КЗ </w:t>
      </w:r>
    </w:p>
    <w:p w:rsidR="00814D8F" w:rsidRPr="006B0961" w:rsidRDefault="00814D8F" w:rsidP="006B0961">
      <w:pPr>
        <w:rPr>
          <w:szCs w:val="28"/>
        </w:rPr>
      </w:pPr>
    </w:p>
    <w:sectPr w:rsidR="00814D8F" w:rsidRPr="006B0961" w:rsidSect="00B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DB7"/>
    <w:rsid w:val="00084BE5"/>
    <w:rsid w:val="00100979"/>
    <w:rsid w:val="00197099"/>
    <w:rsid w:val="0040535A"/>
    <w:rsid w:val="005E4137"/>
    <w:rsid w:val="006B0961"/>
    <w:rsid w:val="0071577B"/>
    <w:rsid w:val="00814D8F"/>
    <w:rsid w:val="008F1DB7"/>
    <w:rsid w:val="009004A3"/>
    <w:rsid w:val="00916236"/>
    <w:rsid w:val="00B76B13"/>
    <w:rsid w:val="00C15953"/>
    <w:rsid w:val="00D34B9D"/>
    <w:rsid w:val="00D94F37"/>
    <w:rsid w:val="00D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3"/>
  </w:style>
  <w:style w:type="paragraph" w:styleId="1">
    <w:name w:val="heading 1"/>
    <w:basedOn w:val="a"/>
    <w:next w:val="a"/>
    <w:link w:val="10"/>
    <w:uiPriority w:val="9"/>
    <w:qFormat/>
    <w:rsid w:val="0071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4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BE5"/>
    <w:rPr>
      <w:color w:val="0000FF"/>
      <w:u w:val="single"/>
    </w:rPr>
  </w:style>
  <w:style w:type="character" w:customStyle="1" w:styleId="rf-tab-lbl">
    <w:name w:val="rf-tab-lbl"/>
    <w:basedOn w:val="a0"/>
    <w:rsid w:val="00C15953"/>
  </w:style>
  <w:style w:type="character" w:customStyle="1" w:styleId="infopackdoc-label">
    <w:name w:val="infopackdoc-label"/>
    <w:basedOn w:val="a0"/>
    <w:rsid w:val="00C15953"/>
  </w:style>
  <w:style w:type="character" w:customStyle="1" w:styleId="infopackdoc-name">
    <w:name w:val="infopackdoc-name"/>
    <w:basedOn w:val="a0"/>
    <w:rsid w:val="00C15953"/>
  </w:style>
  <w:style w:type="character" w:customStyle="1" w:styleId="infoservice-label">
    <w:name w:val="infoservice-label"/>
    <w:basedOn w:val="a0"/>
    <w:rsid w:val="00C15953"/>
  </w:style>
  <w:style w:type="character" w:customStyle="1" w:styleId="mess-info">
    <w:name w:val="mess-info"/>
    <w:basedOn w:val="a0"/>
    <w:rsid w:val="00C15953"/>
  </w:style>
  <w:style w:type="character" w:customStyle="1" w:styleId="name">
    <w:name w:val="name"/>
    <w:basedOn w:val="a0"/>
    <w:rsid w:val="00C15953"/>
  </w:style>
  <w:style w:type="character" w:customStyle="1" w:styleId="value">
    <w:name w:val="value"/>
    <w:basedOn w:val="a0"/>
    <w:rsid w:val="00C15953"/>
  </w:style>
  <w:style w:type="character" w:customStyle="1" w:styleId="label-small">
    <w:name w:val="label-small"/>
    <w:basedOn w:val="a0"/>
    <w:rsid w:val="00C15953"/>
  </w:style>
  <w:style w:type="character" w:customStyle="1" w:styleId="10">
    <w:name w:val="Заголовок 1 Знак"/>
    <w:basedOn w:val="a0"/>
    <w:link w:val="1"/>
    <w:uiPriority w:val="9"/>
    <w:rsid w:val="0071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1577B"/>
  </w:style>
  <w:style w:type="character" w:customStyle="1" w:styleId="hl">
    <w:name w:val="hl"/>
    <w:basedOn w:val="a0"/>
    <w:rsid w:val="0071577B"/>
  </w:style>
  <w:style w:type="character" w:customStyle="1" w:styleId="30">
    <w:name w:val="Заголовок 3 Знак"/>
    <w:basedOn w:val="a0"/>
    <w:link w:val="3"/>
    <w:uiPriority w:val="9"/>
    <w:semiHidden/>
    <w:rsid w:val="00900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7648" TargetMode="External"/><Relationship Id="rId18" Type="http://schemas.openxmlformats.org/officeDocument/2006/relationships/hyperlink" Target="http://docs.cntd.ru/document/438841727" TargetMode="External"/><Relationship Id="rId26" Type="http://schemas.openxmlformats.org/officeDocument/2006/relationships/hyperlink" Target="http://docs.cntd.ru/document/461603055" TargetMode="External"/><Relationship Id="rId39" Type="http://schemas.openxmlformats.org/officeDocument/2006/relationships/hyperlink" Target="http://docs.cntd.ru/document/461603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603641" TargetMode="External"/><Relationship Id="rId34" Type="http://schemas.openxmlformats.org/officeDocument/2006/relationships/hyperlink" Target="http://docs.cntd.ru/document/423920763" TargetMode="External"/><Relationship Id="rId42" Type="http://schemas.openxmlformats.org/officeDocument/2006/relationships/hyperlink" Target="http://docs.cntd.ru/document/430610949" TargetMode="External"/><Relationship Id="rId47" Type="http://schemas.openxmlformats.org/officeDocument/2006/relationships/hyperlink" Target="http://docs.cntd.ru/document/412327648" TargetMode="External"/><Relationship Id="rId50" Type="http://schemas.openxmlformats.org/officeDocument/2006/relationships/hyperlink" Target="http://docs.cntd.ru/document/461600766" TargetMode="External"/><Relationship Id="rId7" Type="http://schemas.openxmlformats.org/officeDocument/2006/relationships/hyperlink" Target="http://docs.cntd.ru/document/461602653" TargetMode="External"/><Relationship Id="rId12" Type="http://schemas.openxmlformats.org/officeDocument/2006/relationships/hyperlink" Target="http://docs.cntd.ru/document/430610949" TargetMode="External"/><Relationship Id="rId17" Type="http://schemas.openxmlformats.org/officeDocument/2006/relationships/hyperlink" Target="http://docs.cntd.ru/document/438841728" TargetMode="External"/><Relationship Id="rId25" Type="http://schemas.openxmlformats.org/officeDocument/2006/relationships/hyperlink" Target="http://docs.cntd.ru/document/461603463" TargetMode="External"/><Relationship Id="rId33" Type="http://schemas.openxmlformats.org/officeDocument/2006/relationships/hyperlink" Target="http://docs.cntd.ru/document/430610949" TargetMode="External"/><Relationship Id="rId38" Type="http://schemas.openxmlformats.org/officeDocument/2006/relationships/hyperlink" Target="http://docs.cntd.ru/document/461603641" TargetMode="External"/><Relationship Id="rId46" Type="http://schemas.openxmlformats.org/officeDocument/2006/relationships/hyperlink" Target="http://docs.cntd.ru/document/412327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36356" TargetMode="External"/><Relationship Id="rId20" Type="http://schemas.openxmlformats.org/officeDocument/2006/relationships/hyperlink" Target="http://docs.cntd.ru/document/901744603" TargetMode="External"/><Relationship Id="rId29" Type="http://schemas.openxmlformats.org/officeDocument/2006/relationships/hyperlink" Target="http://docs.cntd.ru/document/461603463" TargetMode="External"/><Relationship Id="rId41" Type="http://schemas.openxmlformats.org/officeDocument/2006/relationships/hyperlink" Target="http://docs.cntd.ru/document/4306109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862" TargetMode="External"/><Relationship Id="rId11" Type="http://schemas.openxmlformats.org/officeDocument/2006/relationships/hyperlink" Target="http://docs.cntd.ru/document/460220848" TargetMode="External"/><Relationship Id="rId24" Type="http://schemas.openxmlformats.org/officeDocument/2006/relationships/hyperlink" Target="http://docs.cntd.ru/document/430610949" TargetMode="External"/><Relationship Id="rId32" Type="http://schemas.openxmlformats.org/officeDocument/2006/relationships/hyperlink" Target="http://docs.cntd.ru/document/461603641" TargetMode="External"/><Relationship Id="rId37" Type="http://schemas.openxmlformats.org/officeDocument/2006/relationships/hyperlink" Target="http://docs.cntd.ru/document/423844274" TargetMode="External"/><Relationship Id="rId40" Type="http://schemas.openxmlformats.org/officeDocument/2006/relationships/hyperlink" Target="http://docs.cntd.ru/document/9015517" TargetMode="External"/><Relationship Id="rId45" Type="http://schemas.openxmlformats.org/officeDocument/2006/relationships/hyperlink" Target="http://docs.cntd.ru/document/438841728" TargetMode="External"/><Relationship Id="rId5" Type="http://schemas.openxmlformats.org/officeDocument/2006/relationships/hyperlink" Target="http://docs.cntd.ru/document/461600766" TargetMode="External"/><Relationship Id="rId15" Type="http://schemas.openxmlformats.org/officeDocument/2006/relationships/hyperlink" Target="http://docs.cntd.ru/document/423920763" TargetMode="External"/><Relationship Id="rId23" Type="http://schemas.openxmlformats.org/officeDocument/2006/relationships/hyperlink" Target="http://docs.cntd.ru/document/461603641" TargetMode="External"/><Relationship Id="rId28" Type="http://schemas.openxmlformats.org/officeDocument/2006/relationships/hyperlink" Target="http://docs.cntd.ru/document/430610949" TargetMode="External"/><Relationship Id="rId36" Type="http://schemas.openxmlformats.org/officeDocument/2006/relationships/hyperlink" Target="http://docs.cntd.ru/document/460220848" TargetMode="External"/><Relationship Id="rId49" Type="http://schemas.openxmlformats.org/officeDocument/2006/relationships/hyperlink" Target="http://docs.cntd.ru/document/412327648" TargetMode="External"/><Relationship Id="rId10" Type="http://schemas.openxmlformats.org/officeDocument/2006/relationships/hyperlink" Target="http://docs.cntd.ru/document/46160364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461600862" TargetMode="External"/><Relationship Id="rId44" Type="http://schemas.openxmlformats.org/officeDocument/2006/relationships/hyperlink" Target="http://docs.cntd.ru/document/4388417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61608540" TargetMode="External"/><Relationship Id="rId9" Type="http://schemas.openxmlformats.org/officeDocument/2006/relationships/hyperlink" Target="http://docs.cntd.ru/document/461603463" TargetMode="External"/><Relationship Id="rId14" Type="http://schemas.openxmlformats.org/officeDocument/2006/relationships/hyperlink" Target="http://docs.cntd.ru/document/423844274" TargetMode="External"/><Relationship Id="rId22" Type="http://schemas.openxmlformats.org/officeDocument/2006/relationships/hyperlink" Target="http://docs.cntd.ru/document/461602653" TargetMode="External"/><Relationship Id="rId27" Type="http://schemas.openxmlformats.org/officeDocument/2006/relationships/hyperlink" Target="http://docs.cntd.ru/document/461603463" TargetMode="External"/><Relationship Id="rId30" Type="http://schemas.openxmlformats.org/officeDocument/2006/relationships/hyperlink" Target="http://docs.cntd.ru/document/461608540" TargetMode="External"/><Relationship Id="rId35" Type="http://schemas.openxmlformats.org/officeDocument/2006/relationships/hyperlink" Target="http://docs.cntd.ru/document/430610949" TargetMode="External"/><Relationship Id="rId43" Type="http://schemas.openxmlformats.org/officeDocument/2006/relationships/hyperlink" Target="http://docs.cntd.ru/document/438841727" TargetMode="External"/><Relationship Id="rId48" Type="http://schemas.openxmlformats.org/officeDocument/2006/relationships/hyperlink" Target="http://docs.cntd.ru/document/461603055" TargetMode="External"/><Relationship Id="rId8" Type="http://schemas.openxmlformats.org/officeDocument/2006/relationships/hyperlink" Target="http://docs.cntd.ru/document/46160305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2017-10-06T09:05:00Z</cp:lastPrinted>
  <dcterms:created xsi:type="dcterms:W3CDTF">2017-12-18T07:45:00Z</dcterms:created>
  <dcterms:modified xsi:type="dcterms:W3CDTF">2017-12-18T07:45:00Z</dcterms:modified>
</cp:coreProperties>
</file>