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2B" w:rsidRPr="00EB1C92" w:rsidRDefault="00010B2B">
      <w:pPr>
        <w:pStyle w:val="1"/>
        <w:rPr>
          <w:color w:val="000000" w:themeColor="text1"/>
        </w:rPr>
      </w:pPr>
      <w:r w:rsidRPr="00EB1C92">
        <w:rPr>
          <w:color w:val="000000" w:themeColor="text1"/>
        </w:rPr>
        <w:fldChar w:fldCharType="begin"/>
      </w:r>
      <w:r w:rsidRPr="00EB1C92">
        <w:rPr>
          <w:color w:val="000000" w:themeColor="text1"/>
        </w:rPr>
        <w:instrText>HYPERLINK "garantF1://31406605.0"</w:instrText>
      </w:r>
      <w:r w:rsidRPr="00EB1C92">
        <w:rPr>
          <w:color w:val="000000" w:themeColor="text1"/>
        </w:rPr>
        <w:fldChar w:fldCharType="separate"/>
      </w:r>
      <w:r w:rsidRPr="00EB1C92">
        <w:rPr>
          <w:rStyle w:val="a4"/>
          <w:color w:val="000000" w:themeColor="text1"/>
        </w:rPr>
        <w:t xml:space="preserve">Постановление Администрации муниципального образования город-курорт Анапа </w:t>
      </w:r>
      <w:r w:rsidRPr="00EB1C92">
        <w:rPr>
          <w:rStyle w:val="a4"/>
          <w:color w:val="000000" w:themeColor="text1"/>
        </w:rPr>
        <w:br/>
        <w:t xml:space="preserve">от 9 ноября 2009 г. N 1249 </w:t>
      </w:r>
      <w:r w:rsidRPr="00EB1C92">
        <w:rPr>
          <w:rStyle w:val="a4"/>
          <w:color w:val="000000" w:themeColor="text1"/>
        </w:rPr>
        <w:br/>
        <w:t xml:space="preserve">"Об организации антикоррупционной экспертизы муниципальных нормативных </w:t>
      </w:r>
      <w:r w:rsidRPr="00EB1C92">
        <w:rPr>
          <w:rStyle w:val="a4"/>
          <w:color w:val="000000" w:themeColor="text1"/>
        </w:rPr>
        <w:br/>
        <w:t xml:space="preserve">правовых актов и проектов муниципальных нормативных правовых актов </w:t>
      </w:r>
      <w:r w:rsidRPr="00EB1C92">
        <w:rPr>
          <w:rStyle w:val="a4"/>
          <w:color w:val="000000" w:themeColor="text1"/>
        </w:rPr>
        <w:br/>
        <w:t>в администрации муниципального образования город-курорт Анапа"</w:t>
      </w:r>
      <w:r w:rsidRPr="00EB1C92">
        <w:rPr>
          <w:color w:val="000000" w:themeColor="text1"/>
        </w:rPr>
        <w:fldChar w:fldCharType="end"/>
      </w:r>
    </w:p>
    <w:p w:rsidR="00010B2B" w:rsidRDefault="00010B2B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10B2B" w:rsidRDefault="00010B2B">
      <w:pPr>
        <w:pStyle w:val="a5"/>
      </w:pPr>
      <w:r>
        <w:t>1 июля 2011 г., 28 января 2013 г.</w:t>
      </w:r>
    </w:p>
    <w:p w:rsidR="00010B2B" w:rsidRDefault="00010B2B"/>
    <w:p w:rsidR="00010B2B" w:rsidRPr="00EB1C92" w:rsidRDefault="00010B2B">
      <w:pPr>
        <w:rPr>
          <w:color w:val="000000" w:themeColor="text1"/>
        </w:rPr>
      </w:pPr>
      <w:proofErr w:type="gramStart"/>
      <w:r w:rsidRPr="00EB1C92">
        <w:rPr>
          <w:color w:val="000000" w:themeColor="text1"/>
        </w:rPr>
        <w:t xml:space="preserve">В соответствии с </w:t>
      </w:r>
      <w:hyperlink r:id="rId5" w:history="1">
        <w:r w:rsidRPr="00EB1C92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EB1C92">
        <w:rPr>
          <w:b/>
          <w:color w:val="000000" w:themeColor="text1"/>
        </w:rPr>
        <w:t xml:space="preserve"> </w:t>
      </w:r>
      <w:r w:rsidRPr="00EB1C92">
        <w:rPr>
          <w:color w:val="000000" w:themeColor="text1"/>
        </w:rPr>
        <w:t>от 25 декабря 2008 года N 273-ФЗ "О противодействии коррупции</w:t>
      </w:r>
      <w:r w:rsidRPr="00EB1C92">
        <w:rPr>
          <w:b/>
          <w:color w:val="000000" w:themeColor="text1"/>
        </w:rPr>
        <w:t xml:space="preserve">", </w:t>
      </w:r>
      <w:hyperlink r:id="rId6" w:history="1">
        <w:r w:rsidRPr="00EB1C92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EB1C92">
        <w:rPr>
          <w:color w:val="000000" w:themeColor="text1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EB1C92">
          <w:rPr>
            <w:rStyle w:val="a4"/>
            <w:b w:val="0"/>
            <w:color w:val="000000" w:themeColor="text1"/>
          </w:rPr>
          <w:t>Законом</w:t>
        </w:r>
      </w:hyperlink>
      <w:r w:rsidRPr="00EB1C92">
        <w:rPr>
          <w:b/>
          <w:color w:val="000000" w:themeColor="text1"/>
        </w:rPr>
        <w:t xml:space="preserve"> </w:t>
      </w:r>
      <w:r w:rsidRPr="00EB1C92">
        <w:rPr>
          <w:color w:val="000000" w:themeColor="text1"/>
        </w:rPr>
        <w:t>Краснодарского края от 23 июля 2009 года N 1798-КЗ "О противодействии коррупции в Краснодарском крае" постановляю:</w:t>
      </w:r>
      <w:proofErr w:type="gramEnd"/>
    </w:p>
    <w:p w:rsidR="00010B2B" w:rsidRDefault="00010B2B">
      <w:bookmarkStart w:id="0" w:name="sub_1"/>
      <w:r w:rsidRPr="00EB1C92">
        <w:rPr>
          <w:color w:val="000000" w:themeColor="text1"/>
        </w:rPr>
        <w:t xml:space="preserve">1. Утвердить </w:t>
      </w:r>
      <w:hyperlink w:anchor="sub_1000" w:history="1">
        <w:r w:rsidRPr="00EB1C92">
          <w:rPr>
            <w:rStyle w:val="a4"/>
            <w:color w:val="000000" w:themeColor="text1"/>
          </w:rPr>
          <w:t>Порядок</w:t>
        </w:r>
      </w:hyperlink>
      <w:r w:rsidRPr="00EB1C92">
        <w:rPr>
          <w:color w:val="000000" w:themeColor="text1"/>
        </w:rPr>
        <w:t xml:space="preserve"> проведения антикоррупционной </w:t>
      </w:r>
      <w:r>
        <w:t>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город-курорт Анапа (прилагается).</w:t>
      </w:r>
    </w:p>
    <w:p w:rsidR="00010B2B" w:rsidRDefault="00010B2B">
      <w:bookmarkStart w:id="1" w:name="sub_2"/>
      <w:bookmarkEnd w:id="0"/>
      <w:r>
        <w:t>2. Внести в постановление главы муниципального образования город-курорт Анапа от 1 июля 2009 года N 243 "О Порядке подготовки и оформления правовых актов администрации муниципального образования город-курорт Анапа" следующее изменение:</w:t>
      </w:r>
    </w:p>
    <w:bookmarkEnd w:id="1"/>
    <w:p w:rsidR="00010B2B" w:rsidRDefault="00010B2B">
      <w:r>
        <w:t>пункт 4.10 приложения изложить в следующей редакции:</w:t>
      </w:r>
    </w:p>
    <w:p w:rsidR="00010B2B" w:rsidRDefault="00010B2B">
      <w:r>
        <w:t>"4.10. Все проекты муниципальных правовых актов подлежат юридической экспертизе, а проекты муниципальных нормативных правовых актов - также антикоррупционной экспертизе в правовом управлении администрации.</w:t>
      </w:r>
    </w:p>
    <w:p w:rsidR="00010B2B" w:rsidRDefault="00010B2B">
      <w:r>
        <w:t>Ответственность за качество составления и оформления проектов правовых актов, точность их содержания и правильность согласования, а также соответствие внесенных изменений и дополнений замечаниям согласующих органов и организаций возлагается на руководителей отраслевых (функциональных), территориальных органов администрации муниципального образования город-курорт Анапа, внесших проект, а также курирующих их деятельность заместителей главы муниципального образования город-курорт Анапа.</w:t>
      </w:r>
    </w:p>
    <w:p w:rsidR="00010B2B" w:rsidRDefault="00010B2B">
      <w:r>
        <w:t>Ответственность за рассмотрение заключения по результатам антикоррупционной экспертизы проектов муниципальных нормативных правовых актов возлагается на заместителей главы муниципального образования город-курорт Анапа, курирующих деятельность отраслевого (функционального), территориального органа администрации, внесшего проект муниципального нормативного правового акта.</w:t>
      </w:r>
    </w:p>
    <w:p w:rsidR="00010B2B" w:rsidRDefault="00010B2B">
      <w:r>
        <w:t>В нижней части каждого листа прошедшего юридическую (а для проектов муниципальных нормативных правовых актов - также антикоррупционную) экспертизу проекта правового акта (за исключением листа согласования) проставляется штамп "Правовое управление"".</w:t>
      </w:r>
    </w:p>
    <w:p w:rsidR="00010B2B" w:rsidRPr="00EB1C92" w:rsidRDefault="00010B2B">
      <w:pPr>
        <w:rPr>
          <w:b/>
          <w:color w:val="000000" w:themeColor="text1"/>
        </w:rPr>
      </w:pPr>
      <w:bookmarkStart w:id="2" w:name="sub_3"/>
      <w:r>
        <w:t xml:space="preserve">3. Настоящее постановление вступает в силу по истечении десяти дней со </w:t>
      </w:r>
      <w:r w:rsidRPr="00EB1C92">
        <w:rPr>
          <w:color w:val="000000" w:themeColor="text1"/>
        </w:rPr>
        <w:t>дня</w:t>
      </w:r>
      <w:r w:rsidRPr="00EB1C92">
        <w:rPr>
          <w:b/>
          <w:color w:val="000000" w:themeColor="text1"/>
        </w:rPr>
        <w:t xml:space="preserve"> </w:t>
      </w:r>
      <w:hyperlink r:id="rId8" w:history="1">
        <w:r w:rsidRPr="00EB1C92">
          <w:rPr>
            <w:rStyle w:val="a4"/>
            <w:b w:val="0"/>
            <w:color w:val="000000" w:themeColor="text1"/>
          </w:rPr>
          <w:t>официального опубликования</w:t>
        </w:r>
      </w:hyperlink>
      <w:r w:rsidRPr="00EB1C92">
        <w:rPr>
          <w:b/>
          <w:color w:val="000000" w:themeColor="text1"/>
        </w:rPr>
        <w:t>.</w:t>
      </w:r>
    </w:p>
    <w:p w:rsidR="00010B2B" w:rsidRDefault="00010B2B">
      <w:bookmarkStart w:id="3" w:name="sub_4"/>
      <w:bookmarkEnd w:id="2"/>
      <w:r>
        <w:lastRenderedPageBreak/>
        <w:t>4. Управлению по взаимодействию со средствами массовой информации администрации муниципального образования город-курорт Анапа (Вовк):</w:t>
      </w:r>
    </w:p>
    <w:p w:rsidR="00010B2B" w:rsidRDefault="00010B2B">
      <w:bookmarkStart w:id="4" w:name="sub_41"/>
      <w:bookmarkEnd w:id="3"/>
      <w:r>
        <w:t>4.1. Обеспечить создание раздела "Антикоррупционная экспертиза" на официальном Интернет-сайте администрации муниципального образования город-курорт Анапа и размещение в указанном разделе проектов муниципальных правовых актов для проведения независимой антикоррупционной экспертизы.</w:t>
      </w:r>
    </w:p>
    <w:p w:rsidR="00010B2B" w:rsidRDefault="00010B2B">
      <w:bookmarkStart w:id="5" w:name="sub_42"/>
      <w:bookmarkEnd w:id="4"/>
      <w:r>
        <w:t>4.2. Опубликовать настоящее постановление в средствах массовой информации.</w:t>
      </w:r>
    </w:p>
    <w:p w:rsidR="00010B2B" w:rsidRDefault="00010B2B">
      <w:bookmarkStart w:id="6" w:name="sub_5"/>
      <w:bookmarkEnd w:id="5"/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образования город-курорт Анапа А.А. </w:t>
      </w:r>
      <w:proofErr w:type="spellStart"/>
      <w:r>
        <w:t>Кофтуна</w:t>
      </w:r>
      <w:proofErr w:type="spellEnd"/>
      <w:r>
        <w:t>.</w:t>
      </w:r>
    </w:p>
    <w:bookmarkEnd w:id="6"/>
    <w:p w:rsidR="00010B2B" w:rsidRDefault="00010B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6"/>
        <w:gridCol w:w="3261"/>
      </w:tblGrid>
      <w:tr w:rsidR="00010B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0B2B" w:rsidRDefault="00010B2B">
            <w:pPr>
              <w:pStyle w:val="aa"/>
            </w:pPr>
            <w:r>
              <w:t xml:space="preserve">глава муниципального образования </w:t>
            </w:r>
            <w:r>
              <w:br/>
              <w:t>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0B2B" w:rsidRDefault="00010B2B">
            <w:pPr>
              <w:pStyle w:val="a8"/>
              <w:jc w:val="right"/>
            </w:pPr>
            <w:proofErr w:type="spellStart"/>
            <w:r>
              <w:t>Т.Евсикова</w:t>
            </w:r>
            <w:proofErr w:type="spellEnd"/>
          </w:p>
        </w:tc>
      </w:tr>
    </w:tbl>
    <w:p w:rsidR="00010B2B" w:rsidRDefault="00010B2B"/>
    <w:p w:rsidR="00010B2B" w:rsidRDefault="0037302B">
      <w:pPr>
        <w:pStyle w:val="a7"/>
      </w:pPr>
      <w:r>
        <w:t xml:space="preserve">    </w:t>
      </w:r>
    </w:p>
    <w:p w:rsidR="00010B2B" w:rsidRDefault="00010B2B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</w:r>
      <w:r w:rsidRPr="00EB1C92">
        <w:rPr>
          <w:rStyle w:val="a3"/>
          <w:color w:val="000000" w:themeColor="text1"/>
        </w:rPr>
        <w:t xml:space="preserve">к </w:t>
      </w:r>
      <w:hyperlink w:anchor="sub_0" w:history="1">
        <w:r w:rsidRPr="00EB1C92">
          <w:rPr>
            <w:rStyle w:val="a4"/>
            <w:color w:val="000000" w:themeColor="text1"/>
          </w:rPr>
          <w:t>постановлению</w:t>
        </w:r>
      </w:hyperlink>
      <w:r>
        <w:rPr>
          <w:rStyle w:val="a3"/>
        </w:rPr>
        <w:br/>
        <w:t>администрации муниципального</w:t>
      </w:r>
      <w:r>
        <w:rPr>
          <w:rStyle w:val="a3"/>
        </w:rPr>
        <w:br/>
        <w:t>образования город-курорт Анапа</w:t>
      </w:r>
      <w:r>
        <w:rPr>
          <w:rStyle w:val="a3"/>
        </w:rPr>
        <w:br/>
        <w:t>от 09 ноября 2009 года N 1249</w:t>
      </w:r>
    </w:p>
    <w:p w:rsidR="00010B2B" w:rsidRDefault="00010B2B"/>
    <w:p w:rsidR="00010B2B" w:rsidRDefault="00010B2B">
      <w:pPr>
        <w:pStyle w:val="1"/>
      </w:pPr>
      <w:r>
        <w:t>Порядок</w:t>
      </w:r>
      <w:r>
        <w:br/>
        <w:t>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город-курорт Анапа</w:t>
      </w:r>
    </w:p>
    <w:p w:rsidR="00010B2B" w:rsidRDefault="00010B2B"/>
    <w:p w:rsidR="00010B2B" w:rsidRDefault="00010B2B">
      <w:pPr>
        <w:pStyle w:val="1"/>
      </w:pPr>
      <w:bookmarkStart w:id="7" w:name="sub_100"/>
      <w:r>
        <w:t>1. Общие положения</w:t>
      </w:r>
    </w:p>
    <w:bookmarkEnd w:id="7"/>
    <w:p w:rsidR="00010B2B" w:rsidRDefault="00010B2B"/>
    <w:p w:rsidR="00010B2B" w:rsidRPr="00EB1C92" w:rsidRDefault="00010B2B" w:rsidP="00EB1C92">
      <w:pPr>
        <w:rPr>
          <w:color w:val="000000" w:themeColor="text1"/>
        </w:rPr>
      </w:pPr>
      <w:bookmarkStart w:id="8" w:name="sub_11"/>
      <w:r>
        <w:t xml:space="preserve">1.1. </w:t>
      </w:r>
      <w:proofErr w:type="gramStart"/>
      <w: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город-курорт Анапа (далее - Порядок) определяет процедуру проведений экспертизы муниципальных нормативных правовых актов и проектов муниципальных нормативных правовых актов на предмет выявления в них </w:t>
      </w:r>
      <w:proofErr w:type="spellStart"/>
      <w:r>
        <w:t>коррупциогенных</w:t>
      </w:r>
      <w:proofErr w:type="spellEnd"/>
      <w:r>
        <w:t xml:space="preserve"> факторов, </w:t>
      </w:r>
      <w:r w:rsidRPr="00EB1C92">
        <w:rPr>
          <w:color w:val="000000" w:themeColor="text1"/>
        </w:rPr>
        <w:t xml:space="preserve">определенных </w:t>
      </w:r>
      <w:hyperlink r:id="rId9" w:history="1">
        <w:r w:rsidRPr="00EB1C92">
          <w:rPr>
            <w:rStyle w:val="a4"/>
            <w:b w:val="0"/>
            <w:color w:val="000000" w:themeColor="text1"/>
          </w:rPr>
          <w:t>Федеральным законом</w:t>
        </w:r>
      </w:hyperlink>
      <w:r w:rsidRPr="00EB1C92">
        <w:rPr>
          <w:color w:val="000000" w:themeColor="text1"/>
        </w:rPr>
        <w:t xml:space="preserve"> от 17 июля 2009 года N 172-ФЗ "Об антикоррупционной экспертизе нормативных правовых актов и</w:t>
      </w:r>
      <w:proofErr w:type="gramEnd"/>
      <w:r w:rsidRPr="00EB1C92">
        <w:rPr>
          <w:color w:val="000000" w:themeColor="text1"/>
        </w:rPr>
        <w:t xml:space="preserve"> проектов нормативных правовых актов", </w:t>
      </w:r>
      <w:hyperlink r:id="rId10" w:history="1">
        <w:r w:rsidRPr="00EB1C92">
          <w:rPr>
            <w:rStyle w:val="a4"/>
            <w:b w:val="0"/>
            <w:color w:val="000000" w:themeColor="text1"/>
          </w:rPr>
          <w:t>Законом</w:t>
        </w:r>
      </w:hyperlink>
      <w:r w:rsidRPr="00EB1C92">
        <w:rPr>
          <w:b/>
          <w:color w:val="000000" w:themeColor="text1"/>
        </w:rPr>
        <w:t xml:space="preserve"> </w:t>
      </w:r>
      <w:r w:rsidRPr="00EB1C92">
        <w:rPr>
          <w:color w:val="000000" w:themeColor="text1"/>
        </w:rPr>
        <w:t>Краснодарского края от 23 июля 2009 года N 1798-КЗ "О противодействии коррупции в Краснодарском крае".</w:t>
      </w:r>
      <w:bookmarkEnd w:id="8"/>
    </w:p>
    <w:p w:rsidR="00010B2B" w:rsidRDefault="00010B2B">
      <w:r>
        <w:t xml:space="preserve">1.2. Антикоррупционная экспертиза проектов муниципальных правовых актов проводится на стадии разработки проекта муниципального правового акта руководителем отраслевого (функционального), территориального органа администрации муниципального образования город-курорт Анапа (далее - орган администрации), которым внесен проект муниципального нормативного правового акта, и </w:t>
      </w:r>
      <w:r>
        <w:lastRenderedPageBreak/>
        <w:t>правовым управлением администрации муниципального образования город-курорт Анапа до направления проекта нормативного правового акта на согласование.</w:t>
      </w:r>
    </w:p>
    <w:p w:rsidR="00010B2B" w:rsidRPr="00EB1C92" w:rsidRDefault="00010B2B">
      <w:pPr>
        <w:rPr>
          <w:color w:val="000000" w:themeColor="text1"/>
        </w:rPr>
      </w:pPr>
      <w:r w:rsidRPr="00EB1C92">
        <w:rPr>
          <w:color w:val="000000" w:themeColor="text1"/>
        </w:rPr>
        <w:t xml:space="preserve">1.3. </w:t>
      </w:r>
      <w:proofErr w:type="gramStart"/>
      <w:r w:rsidRPr="00EB1C92">
        <w:rPr>
          <w:color w:val="000000" w:themeColor="text1"/>
        </w:rPr>
        <w:t xml:space="preserve">Проекты муниципальных нормативных правовых актов по вопросам, указанным в </w:t>
      </w:r>
      <w:hyperlink r:id="rId11" w:history="1">
        <w:r w:rsidRPr="00EB1C92">
          <w:rPr>
            <w:rStyle w:val="a4"/>
            <w:b w:val="0"/>
            <w:color w:val="000000" w:themeColor="text1"/>
          </w:rPr>
          <w:t>части 2 статьи 3</w:t>
        </w:r>
      </w:hyperlink>
      <w:r w:rsidRPr="00EB1C92">
        <w:rPr>
          <w:color w:val="000000" w:themeColor="text1"/>
        </w:rPr>
        <w:t xml:space="preserve"> Федерального закона от 17 июля 2009 года N 172-ФЗ "Об антикоррупционной экспертизе нормативных правовых актов и проектов нормативных правовых актов", подлежат направлению для проведения антикоррупционной экспертизы в </w:t>
      </w:r>
      <w:proofErr w:type="spellStart"/>
      <w:r w:rsidRPr="00EB1C92">
        <w:rPr>
          <w:color w:val="000000" w:themeColor="text1"/>
        </w:rPr>
        <w:t>Анапскую</w:t>
      </w:r>
      <w:proofErr w:type="spellEnd"/>
      <w:r w:rsidRPr="00EB1C92">
        <w:rPr>
          <w:color w:val="000000" w:themeColor="text1"/>
        </w:rPr>
        <w:t xml:space="preserve"> межрайонную прокуратуру после </w:t>
      </w:r>
      <w:bookmarkStart w:id="9" w:name="_GoBack"/>
      <w:bookmarkEnd w:id="9"/>
      <w:r w:rsidRPr="00EB1C92">
        <w:rPr>
          <w:color w:val="000000" w:themeColor="text1"/>
        </w:rPr>
        <w:t xml:space="preserve">проведения антикоррупционной экспертизы органами, указанными в </w:t>
      </w:r>
      <w:hyperlink w:anchor="sub_12" w:history="1">
        <w:r w:rsidRPr="00EB1C92">
          <w:rPr>
            <w:rStyle w:val="a4"/>
            <w:b w:val="0"/>
            <w:color w:val="000000" w:themeColor="text1"/>
          </w:rPr>
          <w:t>пункте 1.2</w:t>
        </w:r>
      </w:hyperlink>
      <w:r w:rsidRPr="00EB1C92">
        <w:rPr>
          <w:color w:val="000000" w:themeColor="text1"/>
        </w:rPr>
        <w:t xml:space="preserve"> настоящего Порядка.</w:t>
      </w:r>
      <w:proofErr w:type="gramEnd"/>
    </w:p>
    <w:p w:rsidR="00010B2B" w:rsidRDefault="00010B2B">
      <w:bookmarkStart w:id="10" w:name="sub_14"/>
      <w:r>
        <w:t>1.4. Антикоррупционная экспертиза муниципальных нормативных правовых актов проводится при проведении мониторинга их применения органами администрации, к сфере действия которых относится муниципальный нормативный правовой акт, а также при проведении их правовой экспертизы.</w:t>
      </w:r>
    </w:p>
    <w:bookmarkEnd w:id="10"/>
    <w:p w:rsidR="00010B2B" w:rsidRDefault="00010B2B"/>
    <w:p w:rsidR="00010B2B" w:rsidRDefault="00010B2B">
      <w:pPr>
        <w:pStyle w:val="1"/>
      </w:pPr>
      <w:bookmarkStart w:id="11" w:name="sub_200"/>
      <w:r>
        <w:t>2. Антикоррупционная экспертиза в администрации муниципального образования город-курорт Анапа</w:t>
      </w:r>
    </w:p>
    <w:bookmarkEnd w:id="11"/>
    <w:p w:rsidR="00010B2B" w:rsidRDefault="00010B2B"/>
    <w:p w:rsidR="00010B2B" w:rsidRDefault="00010B2B">
      <w:bookmarkStart w:id="12" w:name="sub_21"/>
      <w:r>
        <w:t xml:space="preserve">2.1. Антикоррупционная экспертиза проводится в соответствии </w:t>
      </w:r>
      <w:r w:rsidRPr="00EB1C92">
        <w:rPr>
          <w:color w:val="000000" w:themeColor="text1"/>
        </w:rPr>
        <w:t xml:space="preserve">с </w:t>
      </w:r>
      <w:hyperlink r:id="rId12" w:history="1">
        <w:r w:rsidRPr="00EB1C92">
          <w:rPr>
            <w:rStyle w:val="a4"/>
            <w:b w:val="0"/>
            <w:color w:val="000000" w:themeColor="text1"/>
          </w:rPr>
          <w:t>Методикой</w:t>
        </w:r>
      </w:hyperlink>
      <w:r w:rsidRPr="00EB1C92">
        <w:rPr>
          <w:b/>
          <w:color w:val="000000" w:themeColor="text1"/>
        </w:rPr>
        <w:t xml:space="preserve"> </w:t>
      </w:r>
      <w:r w:rsidRPr="00EB1C92">
        <w:rPr>
          <w:color w:val="000000" w:themeColor="text1"/>
        </w:rPr>
        <w:t xml:space="preserve">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</w:t>
      </w:r>
      <w:hyperlink r:id="rId13" w:history="1">
        <w:r w:rsidRPr="00EB1C92">
          <w:rPr>
            <w:rStyle w:val="a4"/>
            <w:b w:val="0"/>
            <w:color w:val="000000" w:themeColor="text1"/>
          </w:rPr>
          <w:t>постановлением</w:t>
        </w:r>
      </w:hyperlink>
      <w:r w:rsidRPr="00EB1C92">
        <w:rPr>
          <w:b/>
          <w:color w:val="000000" w:themeColor="text1"/>
        </w:rPr>
        <w:t xml:space="preserve"> </w:t>
      </w:r>
      <w:r>
        <w:t>Правительства Российской Федерации от 26 февраля 2010 года N 96 (далее - Методика).</w:t>
      </w:r>
    </w:p>
    <w:p w:rsidR="00010B2B" w:rsidRDefault="00010B2B">
      <w:bookmarkStart w:id="13" w:name="sub_22"/>
      <w:bookmarkEnd w:id="12"/>
      <w:r>
        <w:t>2.2. Результаты антикоррупционной экспертизы отражаются в заключении. Заключение должно содержать:</w:t>
      </w:r>
    </w:p>
    <w:bookmarkEnd w:id="13"/>
    <w:p w:rsidR="00010B2B" w:rsidRDefault="00010B2B">
      <w:r>
        <w:t>наименование проекта муниципального нормативного правового акта (муниципального нормативного правового акта), на который дается заключение;</w:t>
      </w:r>
    </w:p>
    <w:p w:rsidR="00010B2B" w:rsidRDefault="00010B2B">
      <w:r>
        <w:t>наименование отраслевого (функционального) или территориального органа администрации, представившего проект муниципального нормативного правового акта (муниципальный нормативный правовой акт);</w:t>
      </w:r>
    </w:p>
    <w:p w:rsidR="00010B2B" w:rsidRDefault="00010B2B">
      <w:r>
        <w:t xml:space="preserve">вывод об обнаружении, либо отсутствии в проекте муниципального нормативного правового акта (муниципальном нормативном правовом акте)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10B2B" w:rsidRDefault="00010B2B">
      <w:bookmarkStart w:id="14" w:name="sub_23"/>
      <w:r>
        <w:t xml:space="preserve">2.3. В случае обнаружения в проекте муниципального нормативного правового акта (муниципальном нормативном правовом акте) </w:t>
      </w:r>
      <w:proofErr w:type="spellStart"/>
      <w:r>
        <w:t>коррупциогенных</w:t>
      </w:r>
      <w:proofErr w:type="spellEnd"/>
      <w:r>
        <w:t xml:space="preserve"> факторов, заключение по результатам антикоррупционной экспертизы должно содержать:</w:t>
      </w:r>
    </w:p>
    <w:bookmarkEnd w:id="14"/>
    <w:p w:rsidR="00010B2B" w:rsidRPr="00EB1C92" w:rsidRDefault="00010B2B">
      <w:pPr>
        <w:rPr>
          <w:b/>
          <w:color w:val="000000" w:themeColor="text1"/>
        </w:rPr>
      </w:pPr>
      <w:r>
        <w:t xml:space="preserve">наименование </w:t>
      </w:r>
      <w:proofErr w:type="spellStart"/>
      <w:r>
        <w:t>коррупциогенного</w:t>
      </w:r>
      <w:proofErr w:type="spellEnd"/>
      <w:r>
        <w:t xml:space="preserve"> фактора в соответствии </w:t>
      </w:r>
      <w:r w:rsidRPr="00EB1C92">
        <w:rPr>
          <w:b/>
          <w:color w:val="000000" w:themeColor="text1"/>
        </w:rPr>
        <w:t xml:space="preserve">с </w:t>
      </w:r>
      <w:hyperlink r:id="rId14" w:history="1">
        <w:r w:rsidRPr="00EB1C92">
          <w:rPr>
            <w:rStyle w:val="a4"/>
            <w:b w:val="0"/>
            <w:color w:val="000000" w:themeColor="text1"/>
          </w:rPr>
          <w:t>Методикой</w:t>
        </w:r>
      </w:hyperlink>
      <w:r w:rsidRPr="00EB1C92">
        <w:rPr>
          <w:b/>
          <w:color w:val="000000" w:themeColor="text1"/>
        </w:rPr>
        <w:t>;</w:t>
      </w:r>
    </w:p>
    <w:p w:rsidR="00010B2B" w:rsidRDefault="00010B2B">
      <w:r>
        <w:t xml:space="preserve">указание на абзац, подпункт, пункт, часть, статью, раздел, главу проекта муниципального нормативного правового акта (муниципального нормативного правового акта), в </w:t>
      </w:r>
      <w:proofErr w:type="gramStart"/>
      <w:r>
        <w:t>которых</w:t>
      </w:r>
      <w:proofErr w:type="gramEnd"/>
      <w:r>
        <w:t xml:space="preserve"> обнаружен </w:t>
      </w:r>
      <w:proofErr w:type="spellStart"/>
      <w:r>
        <w:t>коррупциогенный</w:t>
      </w:r>
      <w:proofErr w:type="spellEnd"/>
      <w:r>
        <w:t xml:space="preserve"> фактор, либо указание на отсутствие нормы в проекте муниципального нормативного правового акта (муниципальном нормативном правовом акте), если </w:t>
      </w:r>
      <w:proofErr w:type="spellStart"/>
      <w:r>
        <w:t>коррупциогенный</w:t>
      </w:r>
      <w:proofErr w:type="spellEnd"/>
      <w:r>
        <w:t xml:space="preserve"> фактор связан с правовыми пробелами;</w:t>
      </w:r>
    </w:p>
    <w:p w:rsidR="00010B2B" w:rsidRDefault="00010B2B">
      <w:r>
        <w:lastRenderedPageBreak/>
        <w:t xml:space="preserve">предложение о способе устранения обнаруженных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10B2B" w:rsidRDefault="00010B2B" w:rsidP="00EB1C92">
      <w:bookmarkStart w:id="15" w:name="sub_24"/>
      <w:r>
        <w:t>2.4. Заключение подлежит обязательному рассмотрению руководителем отраслевого (функционального), территориального органа, внесшего проект муниципального нормативного правового акта и заместителем главы муниципального образования город-курорт Анапа, курирующим деятельность отраслевого (функционального), территориального органа администрации, внесшего проект муниципального нормативного правового акта.</w:t>
      </w:r>
      <w:bookmarkEnd w:id="15"/>
    </w:p>
    <w:p w:rsidR="00010B2B" w:rsidRDefault="00010B2B">
      <w:r>
        <w:t xml:space="preserve">2.5. При установлении в результате антикоррупционной экспертизы проектов муниципальных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 составитель проекта муниципального нормативного правового акта устраняет замечания, отраженные в заключении по результатам антикоррупционной экспертизы.</w:t>
      </w:r>
    </w:p>
    <w:p w:rsidR="00010B2B" w:rsidRDefault="00010B2B">
      <w:r>
        <w:t xml:space="preserve">Орган администрации, внесший проект муниципального нормативного правового акта, направляет его на согласование при наличии положительных </w:t>
      </w:r>
      <w:proofErr w:type="gramStart"/>
      <w:r>
        <w:t>заключений антикоррупционной экспертизы правового управления администрации муниципального образования</w:t>
      </w:r>
      <w:proofErr w:type="gramEnd"/>
      <w:r>
        <w:t xml:space="preserve"> город-курорт Анапа и </w:t>
      </w:r>
      <w:proofErr w:type="spellStart"/>
      <w:r>
        <w:t>Анапской</w:t>
      </w:r>
      <w:proofErr w:type="spellEnd"/>
      <w:r>
        <w:t xml:space="preserve"> межрайонной прокуратуры.</w:t>
      </w:r>
    </w:p>
    <w:p w:rsidR="00010B2B" w:rsidRDefault="00010B2B">
      <w:bookmarkStart w:id="16" w:name="sub_26"/>
      <w:r>
        <w:t xml:space="preserve">2.6. Орган администрации, к сфере деятельности которого относится муниципальный нормативный правовой акт, выявивший в ходе мониторинга применения муниципального нормативного правового </w:t>
      </w:r>
      <w:proofErr w:type="gramStart"/>
      <w:r>
        <w:t>акта</w:t>
      </w:r>
      <w:proofErr w:type="gramEnd"/>
      <w:r>
        <w:t xml:space="preserve"> содержащиеся в них </w:t>
      </w:r>
      <w:proofErr w:type="spellStart"/>
      <w:r>
        <w:t>коррупциогенные</w:t>
      </w:r>
      <w:proofErr w:type="spellEnd"/>
      <w:r>
        <w:t xml:space="preserve"> факторы, обеспечивает устранение выявленных факторов путем подготовки проекта муниципального нормативного правового акта о внесении изменений в соответствующий муниципальный нормативный правовой акт.</w:t>
      </w:r>
    </w:p>
    <w:bookmarkEnd w:id="16"/>
    <w:p w:rsidR="00010B2B" w:rsidRDefault="00010B2B"/>
    <w:p w:rsidR="00010B2B" w:rsidRDefault="00010B2B">
      <w:pPr>
        <w:pStyle w:val="1"/>
      </w:pPr>
      <w:bookmarkStart w:id="17" w:name="sub_300"/>
      <w:r>
        <w:t>3. Размещение электронной копии текста проекта муниципального нормативного правового акта (муниципального нормативного правового акта) на официальном сайте администрации муниципального образования город-курорт Анапа</w:t>
      </w:r>
    </w:p>
    <w:bookmarkEnd w:id="17"/>
    <w:p w:rsidR="00010B2B" w:rsidRDefault="00010B2B"/>
    <w:p w:rsidR="00010B2B" w:rsidRDefault="00010B2B">
      <w:bookmarkStart w:id="18" w:name="sub_31"/>
      <w:r>
        <w:t>3.1.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проектов муниципальных нормативных правовых актов, муниципальных нормативных правовых актов.</w:t>
      </w:r>
    </w:p>
    <w:bookmarkEnd w:id="18"/>
    <w:p w:rsidR="00010B2B" w:rsidRDefault="00010B2B">
      <w:r>
        <w:t xml:space="preserve">В заключении по результатам независимой антикоррупционной экспертизы должны быть указаны выявленные в проекте муниципального нормативного правового акта (муниципальном нормативном правовом акте)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10B2B" w:rsidRDefault="00010B2B"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муниципального образования город-курорт Анапа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10B2B" w:rsidRPr="00EB1C92" w:rsidRDefault="00010B2B">
      <w:pPr>
        <w:rPr>
          <w:color w:val="000000" w:themeColor="text1"/>
        </w:rPr>
      </w:pPr>
      <w:bookmarkStart w:id="19" w:name="sub_32"/>
      <w:r>
        <w:t xml:space="preserve">3.2. В целях проведения независимой антикоррупционной экспертизы составитель проекта муниципального нормативного правового акта представляет данный проект (муниципальный </w:t>
      </w:r>
      <w:r>
        <w:lastRenderedPageBreak/>
        <w:t xml:space="preserve">нормативный правовой акт) в машиночитаемой форме на электронном носителе в отдел информатизации и защиты информации администрации муниципального образования город курорт Анапа (далее - отдел информатизации). Проект муниципального нормативного правового акта с информацией, указанной в </w:t>
      </w:r>
      <w:hyperlink w:anchor="sub_33" w:history="1">
        <w:r w:rsidRPr="00EB1C92">
          <w:rPr>
            <w:rStyle w:val="a4"/>
            <w:b w:val="0"/>
            <w:color w:val="000000" w:themeColor="text1"/>
          </w:rPr>
          <w:t>пункте 3.3</w:t>
        </w:r>
      </w:hyperlink>
      <w:r w:rsidRPr="00EB1C92">
        <w:rPr>
          <w:color w:val="000000" w:themeColor="text1"/>
        </w:rPr>
        <w:t xml:space="preserve"> настоящего Порядка, за исключением </w:t>
      </w:r>
      <w:hyperlink w:anchor="sub_333" w:history="1">
        <w:r w:rsidRPr="00EB1C92">
          <w:rPr>
            <w:rStyle w:val="a4"/>
            <w:b w:val="0"/>
            <w:color w:val="000000" w:themeColor="text1"/>
          </w:rPr>
          <w:t>подпункта 3 пункта 3.3</w:t>
        </w:r>
      </w:hyperlink>
      <w:r w:rsidRPr="00EB1C92">
        <w:rPr>
          <w:b/>
          <w:color w:val="000000" w:themeColor="text1"/>
        </w:rPr>
        <w:t xml:space="preserve">, </w:t>
      </w:r>
      <w:r w:rsidRPr="00EB1C92">
        <w:rPr>
          <w:color w:val="000000" w:themeColor="text1"/>
        </w:rPr>
        <w:t>должен быть представлен в отдел информатизации не менее чем за 7 дней до направления его на согласование.</w:t>
      </w:r>
    </w:p>
    <w:bookmarkEnd w:id="19"/>
    <w:p w:rsidR="00010B2B" w:rsidRDefault="00010B2B" w:rsidP="00EB1C92">
      <w:r w:rsidRPr="00EB1C92">
        <w:rPr>
          <w:color w:val="000000" w:themeColor="text1"/>
        </w:rPr>
        <w:t xml:space="preserve">Представленный проект муниципального нормативного правового акта (муниципальный нормативный правовой акт) размещается отделом информатизации в специальном разделе официального сайта администрации муниципального образования город-курорт Анапа в сети "Интернет" (далее - </w:t>
      </w:r>
      <w:hyperlink r:id="rId15" w:history="1">
        <w:r w:rsidRPr="00EB1C92">
          <w:rPr>
            <w:rStyle w:val="a4"/>
            <w:b w:val="0"/>
            <w:color w:val="000000" w:themeColor="text1"/>
          </w:rPr>
          <w:t>официальный сайт</w:t>
        </w:r>
      </w:hyperlink>
      <w:r w:rsidRPr="00EB1C92">
        <w:rPr>
          <w:b/>
          <w:color w:val="000000" w:themeColor="text1"/>
        </w:rPr>
        <w:t xml:space="preserve"> </w:t>
      </w:r>
      <w:r w:rsidRPr="00EB1C92">
        <w:rPr>
          <w:color w:val="000000" w:themeColor="text1"/>
        </w:rPr>
        <w:t>адм</w:t>
      </w:r>
      <w:r>
        <w:t>инистрации) не позднее рабочего дня, следующего за днем его поступления в отдел информатизации.</w:t>
      </w:r>
    </w:p>
    <w:p w:rsidR="00010B2B" w:rsidRPr="00EB1C92" w:rsidRDefault="00010B2B">
      <w:pPr>
        <w:rPr>
          <w:color w:val="000000" w:themeColor="text1"/>
        </w:rPr>
      </w:pPr>
      <w:r>
        <w:t xml:space="preserve">3.3. </w:t>
      </w:r>
      <w:r w:rsidRPr="00EB1C92">
        <w:rPr>
          <w:color w:val="000000" w:themeColor="text1"/>
        </w:rPr>
        <w:t xml:space="preserve">Раздел </w:t>
      </w:r>
      <w:hyperlink r:id="rId16" w:history="1">
        <w:r w:rsidRPr="00EB1C92">
          <w:rPr>
            <w:rStyle w:val="a4"/>
            <w:b w:val="0"/>
            <w:color w:val="000000" w:themeColor="text1"/>
          </w:rPr>
          <w:t>официального сайта</w:t>
        </w:r>
      </w:hyperlink>
      <w:r w:rsidRPr="00EB1C92">
        <w:rPr>
          <w:color w:val="000000" w:themeColor="text1"/>
        </w:rPr>
        <w:t xml:space="preserve"> администрации, предназначенный для проведения антикоррупционной экспертизы, должен содержать информацию об электронном и почтовом адресах для приема заключений по результатам антикоррупционной экспертизы.</w:t>
      </w:r>
    </w:p>
    <w:p w:rsidR="00010B2B" w:rsidRDefault="00010B2B">
      <w:r w:rsidRPr="00EB1C92">
        <w:rPr>
          <w:color w:val="000000" w:themeColor="text1"/>
        </w:rPr>
        <w:t xml:space="preserve">Также раздел </w:t>
      </w:r>
      <w:hyperlink r:id="rId17" w:history="1">
        <w:r w:rsidRPr="00EB1C92">
          <w:rPr>
            <w:rStyle w:val="a4"/>
            <w:b w:val="0"/>
            <w:color w:val="000000" w:themeColor="text1"/>
          </w:rPr>
          <w:t>официального сайта</w:t>
        </w:r>
      </w:hyperlink>
      <w:r w:rsidRPr="00EB1C92">
        <w:rPr>
          <w:b/>
          <w:color w:val="000000" w:themeColor="text1"/>
        </w:rPr>
        <w:t xml:space="preserve"> </w:t>
      </w:r>
      <w:r>
        <w:t>администрации, предназначенный для проведения антикоррупционной экспертизы, должен содержать относительно каждого проекта муниципального нормативного правового акта (муниципального нормативного правового акта) следующие сведения:</w:t>
      </w:r>
    </w:p>
    <w:p w:rsidR="00010B2B" w:rsidRDefault="00010B2B">
      <w:bookmarkStart w:id="20" w:name="sub_331"/>
      <w:r>
        <w:t>1) наименование отраслевого (функционального), территориального органа администрации, разработавшего и направившего проект муниципального нормативного правового акта (муниципальный нормативный правовой акт) для проведения антикоррупционной экспертизы;</w:t>
      </w:r>
    </w:p>
    <w:p w:rsidR="00010B2B" w:rsidRDefault="00010B2B">
      <w:bookmarkStart w:id="21" w:name="sub_332"/>
      <w:bookmarkEnd w:id="20"/>
      <w:r>
        <w:t>2) вид, наименование (заголовок) проекта муниципального нормативного правового акта (муниципального нормативного правового акта);</w:t>
      </w:r>
    </w:p>
    <w:p w:rsidR="00010B2B" w:rsidRDefault="00010B2B">
      <w:bookmarkStart w:id="22" w:name="sub_1002"/>
      <w:bookmarkEnd w:id="21"/>
      <w:r>
        <w:t xml:space="preserve">3) дату размещения проекта муниципального нормативного правового акта (муниципального нормативного правового акта) на </w:t>
      </w:r>
      <w:hyperlink r:id="rId18" w:history="1">
        <w:r w:rsidRPr="00EB1C92">
          <w:rPr>
            <w:rStyle w:val="a4"/>
            <w:b w:val="0"/>
            <w:color w:val="000000" w:themeColor="text1"/>
          </w:rPr>
          <w:t>официальном сайте</w:t>
        </w:r>
      </w:hyperlink>
      <w:r w:rsidRPr="00EB1C92">
        <w:rPr>
          <w:b/>
          <w:color w:val="000000" w:themeColor="text1"/>
        </w:rPr>
        <w:t xml:space="preserve"> а</w:t>
      </w:r>
      <w:r>
        <w:t>дминистрации;</w:t>
      </w:r>
    </w:p>
    <w:p w:rsidR="00010B2B" w:rsidRDefault="00010B2B">
      <w:bookmarkStart w:id="23" w:name="sub_334"/>
      <w:bookmarkEnd w:id="22"/>
      <w:r>
        <w:t>4) дату окончания приема заключений по результатам независимой антикоррупционной экспертизы.</w:t>
      </w:r>
    </w:p>
    <w:bookmarkEnd w:id="23"/>
    <w:p w:rsidR="00010B2B" w:rsidRDefault="00010B2B">
      <w:r>
        <w:t>Период времени, устанавливаемый для приема заключений по результатам антикоррупционной экспертизы, не должен быть менее 10 дней.</w:t>
      </w:r>
    </w:p>
    <w:p w:rsidR="00010B2B" w:rsidRDefault="00010B2B">
      <w:bookmarkStart w:id="24" w:name="sub_333"/>
      <w:r>
        <w:t>Орган администрации, внесший проект муниципального нормативного правового акта, не позднее дня, следующего за днем получения заключения по результатам независимой антикоррупционной экспертизы, передает это заключение в отдел информатизации для размещения в специальном разделе официального сайта администрации.</w:t>
      </w:r>
    </w:p>
    <w:bookmarkEnd w:id="24"/>
    <w:p w:rsidR="00010B2B" w:rsidRDefault="00010B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6"/>
        <w:gridCol w:w="3271"/>
      </w:tblGrid>
      <w:tr w:rsidR="00010B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10B2B" w:rsidRDefault="00010B2B">
            <w:pPr>
              <w:pStyle w:val="aa"/>
            </w:pPr>
            <w:r>
              <w:t xml:space="preserve">начальник правового управления </w:t>
            </w:r>
            <w:r>
              <w:br/>
              <w:t xml:space="preserve">администрации муниципального </w:t>
            </w:r>
            <w:r>
              <w:br/>
              <w:t>образования 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0B2B" w:rsidRDefault="00010B2B">
            <w:pPr>
              <w:pStyle w:val="a8"/>
              <w:jc w:val="right"/>
            </w:pPr>
            <w:proofErr w:type="spellStart"/>
            <w:r>
              <w:t>М.Димитренко</w:t>
            </w:r>
            <w:proofErr w:type="spellEnd"/>
          </w:p>
        </w:tc>
      </w:tr>
    </w:tbl>
    <w:p w:rsidR="00010B2B" w:rsidRDefault="00010B2B"/>
    <w:p w:rsidR="00B276EF" w:rsidRPr="00265825" w:rsidRDefault="00265825" w:rsidP="0026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</w:p>
    <w:p w:rsidR="00730E73" w:rsidRDefault="00730E73"/>
    <w:sectPr w:rsidR="00730E73" w:rsidSect="00265825">
      <w:pgSz w:w="11905" w:h="16838"/>
      <w:pgMar w:top="1134" w:right="56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A8"/>
    <w:rsid w:val="00010B2B"/>
    <w:rsid w:val="00265825"/>
    <w:rsid w:val="002D36F4"/>
    <w:rsid w:val="0037302B"/>
    <w:rsid w:val="006243A8"/>
    <w:rsid w:val="00673FE2"/>
    <w:rsid w:val="00730E73"/>
    <w:rsid w:val="007C66D0"/>
    <w:rsid w:val="00AE3828"/>
    <w:rsid w:val="00B276EF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B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B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0B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0B2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6">
    <w:name w:val="Комментарий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10B2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B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B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0B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0B2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6">
    <w:name w:val="Комментарий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10B2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10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06605.0" TargetMode="External"/><Relationship Id="rId13" Type="http://schemas.openxmlformats.org/officeDocument/2006/relationships/hyperlink" Target="garantF1://97633.0" TargetMode="External"/><Relationship Id="rId18" Type="http://schemas.openxmlformats.org/officeDocument/2006/relationships/hyperlink" Target="garantF1://31400130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798.0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31400130.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1400130.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312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31400130.18" TargetMode="External"/><Relationship Id="rId10" Type="http://schemas.openxmlformats.org/officeDocument/2006/relationships/hyperlink" Target="garantF1://2384179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958.0" TargetMode="External"/><Relationship Id="rId14" Type="http://schemas.openxmlformats.org/officeDocument/2006/relationships/hyperlink" Target="garantF1://9763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Гуденко</dc:creator>
  <cp:lastModifiedBy>Татьяна Гуденко</cp:lastModifiedBy>
  <cp:revision>4</cp:revision>
  <dcterms:created xsi:type="dcterms:W3CDTF">2015-06-09T16:21:00Z</dcterms:created>
  <dcterms:modified xsi:type="dcterms:W3CDTF">2015-06-24T08:47:00Z</dcterms:modified>
</cp:coreProperties>
</file>